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3E" w:rsidRPr="001C733E" w:rsidRDefault="001C733E" w:rsidP="001C733E">
      <w:pPr>
        <w:ind w:firstLine="720"/>
        <w:jc w:val="right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  <w:r w:rsidRPr="001C733E">
        <w:rPr>
          <w:rFonts w:ascii="Times New Roman" w:hAnsi="Times New Roman"/>
          <w:i/>
          <w:sz w:val="28"/>
          <w:szCs w:val="28"/>
          <w:lang w:val="kk-KZ"/>
        </w:rPr>
        <w:t>4-қосымша</w:t>
      </w:r>
    </w:p>
    <w:p w:rsidR="001C733E" w:rsidRDefault="001C733E" w:rsidP="003E2E3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1C733E" w:rsidRDefault="001C733E" w:rsidP="003E2E3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E2E3B" w:rsidRPr="003E2E3B" w:rsidRDefault="003E2E3B" w:rsidP="003E2E3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>«</w:t>
      </w:r>
      <w:r w:rsidR="00AA0D88" w:rsidRPr="00AA0D88">
        <w:rPr>
          <w:rFonts w:ascii="Times New Roman" w:hAnsi="Times New Roman"/>
          <w:b/>
          <w:sz w:val="28"/>
          <w:szCs w:val="28"/>
          <w:lang w:val="kk-KZ"/>
        </w:rPr>
        <w:t>Үш құрауышты интеграцияланған жүйеге және оны есепке алуға қойылатын талаптарды, сондай-ақ оны орнату және қолдану қағидаларын бекіту туралы</w:t>
      </w:r>
      <w:r w:rsidRPr="00ED798C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AA0D88" w:rsidRPr="00AA0D88"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 Қаржы министрі бұйрығының жобасы</w:t>
      </w:r>
      <w:r w:rsidR="00AA0D88">
        <w:rPr>
          <w:rFonts w:ascii="Times New Roman" w:hAnsi="Times New Roman"/>
          <w:b/>
          <w:sz w:val="28"/>
          <w:szCs w:val="28"/>
          <w:lang w:val="kk-KZ"/>
        </w:rPr>
        <w:t>н</w:t>
      </w:r>
      <w:r w:rsidR="00AA0D88" w:rsidRPr="00AA0D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D798C">
        <w:rPr>
          <w:rFonts w:ascii="Times New Roman" w:hAnsi="Times New Roman"/>
          <w:sz w:val="28"/>
          <w:szCs w:val="28"/>
          <w:lang w:val="kk-KZ"/>
        </w:rPr>
        <w:t>(бұдан әрі – Жоба)</w:t>
      </w:r>
      <w:r w:rsidRPr="00ED798C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</w:t>
      </w:r>
      <w:r w:rsidRPr="003E2E3B">
        <w:rPr>
          <w:rFonts w:ascii="Times New Roman" w:hAnsi="Times New Roman"/>
          <w:b/>
          <w:sz w:val="28"/>
          <w:szCs w:val="28"/>
          <w:lang w:val="kk-KZ"/>
        </w:rPr>
        <w:t xml:space="preserve"> құқықтық, ақпараттық және өзге де салдарлары</w:t>
      </w:r>
      <w:r w:rsidR="00AA0D88">
        <w:rPr>
          <w:rFonts w:ascii="Times New Roman" w:hAnsi="Times New Roman"/>
          <w:b/>
          <w:sz w:val="28"/>
          <w:szCs w:val="28"/>
          <w:lang w:val="kk-KZ"/>
        </w:rPr>
        <w:t>н</w:t>
      </w:r>
    </w:p>
    <w:p w:rsidR="003E2E3B" w:rsidRPr="003E2E3B" w:rsidRDefault="003E2E3B" w:rsidP="003E2E3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3E2E3B" w:rsidRPr="003E2E3B" w:rsidRDefault="003E2E3B" w:rsidP="003E2E3B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E2E3B" w:rsidRPr="003E2E3B" w:rsidRDefault="003E2E3B" w:rsidP="003E2E3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>1.</w:t>
      </w:r>
      <w:r w:rsidRPr="003E2E3B">
        <w:rPr>
          <w:rFonts w:ascii="Times New Roman" w:hAnsi="Times New Roman"/>
          <w:b/>
          <w:sz w:val="28"/>
          <w:szCs w:val="28"/>
          <w:lang w:val="kk-KZ"/>
        </w:rPr>
        <w:tab/>
        <w:t>Қоғамдық-саяси салдарларды бағалау:</w:t>
      </w:r>
    </w:p>
    <w:p w:rsidR="003E2E3B" w:rsidRPr="003E2E3B" w:rsidRDefault="003E2E3B" w:rsidP="003E2E3B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E2E3B">
        <w:rPr>
          <w:rFonts w:ascii="Times New Roman" w:hAnsi="Times New Roman"/>
          <w:sz w:val="28"/>
          <w:szCs w:val="28"/>
          <w:lang w:val="kk-KZ"/>
        </w:rPr>
        <w:t>Жоба халықтың кең ауқымының мүдделерін қозғайтын немесе қоғамдық-саяси пікірталастар туындататын өзгерістерді көздемейді. Жоба кәсіпкерлік қызметтің ашықтығын арттыруға, салық тәртібін нығайтуға және әділ салық салуды қамтамасыз етуге оң ықпал етеді.</w:t>
      </w:r>
    </w:p>
    <w:p w:rsidR="003E2E3B" w:rsidRPr="003E2E3B" w:rsidRDefault="003E2E3B" w:rsidP="003E2E3B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E2E3B">
        <w:rPr>
          <w:rFonts w:ascii="Times New Roman" w:hAnsi="Times New Roman"/>
          <w:sz w:val="28"/>
          <w:szCs w:val="28"/>
          <w:lang w:val="kk-KZ"/>
        </w:rPr>
        <w:t xml:space="preserve">Жобаның қабылдануы қоғамда әлеуметтік шиеленіс немесе наразылық туындатпайды. Ол </w:t>
      </w:r>
      <w:r w:rsidR="00AA0D88">
        <w:rPr>
          <w:rFonts w:ascii="Times New Roman" w:hAnsi="Times New Roman"/>
          <w:sz w:val="28"/>
          <w:szCs w:val="28"/>
          <w:lang w:val="kk-KZ"/>
        </w:rPr>
        <w:t>Ү</w:t>
      </w:r>
      <w:r w:rsidR="00AA0D88" w:rsidRPr="00AA0D88">
        <w:rPr>
          <w:rFonts w:ascii="Times New Roman" w:hAnsi="Times New Roman"/>
          <w:sz w:val="28"/>
          <w:szCs w:val="28"/>
          <w:lang w:val="kk-KZ"/>
        </w:rPr>
        <w:t>ш құрауышты интеграцияланған жүйеге және оны есепке алуға қойылатын талаптарды, сондай-ақ оны орнату және қолдану қағидаларын бекіту</w:t>
      </w:r>
      <w:r w:rsidRPr="003E2E3B">
        <w:rPr>
          <w:rFonts w:ascii="Times New Roman" w:hAnsi="Times New Roman"/>
          <w:sz w:val="28"/>
          <w:szCs w:val="28"/>
          <w:lang w:val="kk-KZ"/>
        </w:rPr>
        <w:t>ге бағытталған.</w:t>
      </w:r>
    </w:p>
    <w:p w:rsidR="003E2E3B" w:rsidRPr="003E2E3B" w:rsidRDefault="003E2E3B" w:rsidP="003E2E3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>2. Құқықтық салдарларды бағалау:</w:t>
      </w:r>
    </w:p>
    <w:p w:rsidR="00BD38B1" w:rsidRDefault="003E2E3B" w:rsidP="00BD38B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E2E3B">
        <w:rPr>
          <w:rFonts w:ascii="Times New Roman" w:hAnsi="Times New Roman"/>
          <w:sz w:val="28"/>
          <w:szCs w:val="28"/>
          <w:lang w:val="kk-KZ"/>
        </w:rPr>
        <w:t>Жоба Қазақстан Республикасы Салық кодексінің 111-бабы 6-тармағының ережелерін іске асыру мақсатында әзірленген</w:t>
      </w:r>
      <w:r w:rsidR="00AA0D88">
        <w:rPr>
          <w:rFonts w:ascii="Times New Roman" w:hAnsi="Times New Roman"/>
          <w:sz w:val="28"/>
          <w:szCs w:val="28"/>
          <w:lang w:val="kk-KZ"/>
        </w:rPr>
        <w:t xml:space="preserve"> және қолданыстағы заңнамаға қайшы келмейді</w:t>
      </w:r>
      <w:r w:rsidRPr="003E2E3B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AA0D88">
        <w:rPr>
          <w:rFonts w:ascii="Times New Roman" w:hAnsi="Times New Roman"/>
          <w:sz w:val="28"/>
          <w:szCs w:val="28"/>
          <w:lang w:val="kk-KZ"/>
        </w:rPr>
        <w:t>Тиісінше</w:t>
      </w:r>
      <w:r w:rsidRPr="003E2E3B">
        <w:rPr>
          <w:rFonts w:ascii="Times New Roman" w:hAnsi="Times New Roman"/>
          <w:sz w:val="28"/>
          <w:szCs w:val="28"/>
          <w:lang w:val="kk-KZ"/>
        </w:rPr>
        <w:t>, Жоба Конституцияға және өзге де қолданыстағы нормативтік құқықтық актілерге қайшы келмейді.</w:t>
      </w:r>
    </w:p>
    <w:p w:rsidR="00BD38B1" w:rsidRDefault="00BD38B1" w:rsidP="00BD38B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D38B1">
        <w:rPr>
          <w:rFonts w:ascii="Times New Roman" w:hAnsi="Times New Roman"/>
          <w:sz w:val="28"/>
          <w:szCs w:val="28"/>
          <w:lang w:val="kk-KZ"/>
        </w:rPr>
        <w:t>Жоба салық төлеушілер үшін жаңа міндеттер немесе шектеулер енгізбейді, тек Қазақстан Республикасының Салық кодексінде көзделген процесті ғана реттейді.</w:t>
      </w:r>
    </w:p>
    <w:p w:rsidR="00BD38B1" w:rsidRPr="00A255E7" w:rsidRDefault="00BD38B1" w:rsidP="00BD38B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D38B1">
        <w:rPr>
          <w:rFonts w:ascii="Times New Roman" w:hAnsi="Times New Roman"/>
          <w:sz w:val="28"/>
          <w:szCs w:val="28"/>
          <w:lang w:val="kk-KZ"/>
        </w:rPr>
        <w:t xml:space="preserve">Осылайша, Жоба заңнаманы қолданудағы құқықтық айқындық пен болжамдылықты нығайтуға ықпал етеді. </w:t>
      </w:r>
    </w:p>
    <w:p w:rsidR="003E2E3B" w:rsidRPr="003E2E3B" w:rsidRDefault="00BD38B1" w:rsidP="00BD38B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E2E3B" w:rsidRPr="003E2E3B">
        <w:rPr>
          <w:rFonts w:ascii="Times New Roman" w:hAnsi="Times New Roman"/>
          <w:b/>
          <w:sz w:val="28"/>
          <w:szCs w:val="28"/>
          <w:lang w:val="kk-KZ"/>
        </w:rPr>
        <w:t>3.</w:t>
      </w:r>
      <w:r w:rsidR="003E2E3B" w:rsidRPr="003E2E3B">
        <w:rPr>
          <w:rFonts w:ascii="Times New Roman" w:hAnsi="Times New Roman"/>
          <w:b/>
          <w:sz w:val="28"/>
          <w:szCs w:val="28"/>
          <w:lang w:val="kk-KZ"/>
        </w:rPr>
        <w:tab/>
        <w:t xml:space="preserve">Ақпараттық салдарларды бағалау: </w:t>
      </w:r>
    </w:p>
    <w:p w:rsidR="00A255E7" w:rsidRPr="00A255E7" w:rsidRDefault="00A255E7" w:rsidP="003E2E3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255E7">
        <w:rPr>
          <w:rFonts w:ascii="Times New Roman" w:hAnsi="Times New Roman"/>
          <w:sz w:val="28"/>
          <w:szCs w:val="28"/>
          <w:lang w:val="kk-KZ"/>
        </w:rPr>
        <w:t xml:space="preserve">Жобаны қабылдаудың ақпараттық салдары </w:t>
      </w:r>
      <w:r w:rsidR="009035DB">
        <w:rPr>
          <w:rFonts w:ascii="Times New Roman" w:hAnsi="Times New Roman"/>
          <w:sz w:val="28"/>
          <w:szCs w:val="28"/>
          <w:lang w:val="kk-KZ"/>
        </w:rPr>
        <w:t>елеусіз</w:t>
      </w:r>
      <w:r w:rsidRPr="00A255E7">
        <w:rPr>
          <w:rFonts w:ascii="Times New Roman" w:hAnsi="Times New Roman"/>
          <w:sz w:val="28"/>
          <w:szCs w:val="28"/>
          <w:lang w:val="kk-KZ"/>
        </w:rPr>
        <w:t xml:space="preserve"> де</w:t>
      </w:r>
      <w:r w:rsidR="009035DB">
        <w:rPr>
          <w:rFonts w:ascii="Times New Roman" w:hAnsi="Times New Roman"/>
          <w:sz w:val="28"/>
          <w:szCs w:val="28"/>
          <w:lang w:val="kk-KZ"/>
        </w:rPr>
        <w:t xml:space="preserve">п </w:t>
      </w:r>
      <w:r w:rsidRPr="00A255E7">
        <w:rPr>
          <w:rFonts w:ascii="Times New Roman" w:hAnsi="Times New Roman"/>
          <w:sz w:val="28"/>
          <w:szCs w:val="28"/>
          <w:lang w:val="kk-KZ"/>
        </w:rPr>
        <w:t xml:space="preserve">бағаланады, </w:t>
      </w:r>
      <w:r w:rsidR="009035DB">
        <w:rPr>
          <w:rFonts w:ascii="Times New Roman" w:hAnsi="Times New Roman"/>
          <w:sz w:val="28"/>
          <w:szCs w:val="28"/>
          <w:lang w:val="kk-KZ"/>
        </w:rPr>
        <w:t xml:space="preserve">себебі </w:t>
      </w:r>
      <w:r w:rsidRPr="00A255E7">
        <w:rPr>
          <w:rFonts w:ascii="Times New Roman" w:hAnsi="Times New Roman"/>
          <w:sz w:val="28"/>
          <w:szCs w:val="28"/>
          <w:lang w:val="kk-KZ"/>
        </w:rPr>
        <w:t xml:space="preserve">Жоба үш </w:t>
      </w:r>
      <w:r w:rsidR="00ED798C" w:rsidRPr="00ED798C">
        <w:rPr>
          <w:rFonts w:ascii="Times New Roman" w:hAnsi="Times New Roman"/>
          <w:sz w:val="28"/>
          <w:szCs w:val="28"/>
          <w:lang w:val="kk-KZ"/>
        </w:rPr>
        <w:t>құрауышты</w:t>
      </w:r>
      <w:r w:rsidRPr="00A255E7">
        <w:rPr>
          <w:rFonts w:ascii="Times New Roman" w:hAnsi="Times New Roman"/>
          <w:sz w:val="28"/>
          <w:szCs w:val="28"/>
          <w:lang w:val="kk-KZ"/>
        </w:rPr>
        <w:t xml:space="preserve"> интеграцияланған жүйені қолдану тәртібін регламенттейді, жүйенің техникалық сипаттамалары мен функционалына қойылатын талаптарды бекітеді, сондай-ақ салықтық әкімшілендіру мақсатында компоненттердің интеграциялау тәртібін айқындайды. Бұдан б</w:t>
      </w:r>
      <w:r w:rsidR="009035DB">
        <w:rPr>
          <w:rFonts w:ascii="Times New Roman" w:hAnsi="Times New Roman"/>
          <w:sz w:val="28"/>
          <w:szCs w:val="28"/>
          <w:lang w:val="kk-KZ"/>
        </w:rPr>
        <w:t>асқа</w:t>
      </w:r>
      <w:r w:rsidRPr="00A255E7">
        <w:rPr>
          <w:rFonts w:ascii="Times New Roman" w:hAnsi="Times New Roman"/>
          <w:sz w:val="28"/>
          <w:szCs w:val="28"/>
          <w:lang w:val="kk-KZ"/>
        </w:rPr>
        <w:t>, жаңа Салық кодексінің нормаларына сәйкестендіру</w:t>
      </w:r>
      <w:r w:rsidR="009035DB">
        <w:rPr>
          <w:rFonts w:ascii="Times New Roman" w:hAnsi="Times New Roman"/>
          <w:sz w:val="28"/>
          <w:szCs w:val="28"/>
          <w:lang w:val="kk-KZ"/>
        </w:rPr>
        <w:t>ге</w:t>
      </w:r>
      <w:r w:rsidRPr="00A255E7">
        <w:rPr>
          <w:rFonts w:ascii="Times New Roman" w:hAnsi="Times New Roman"/>
          <w:sz w:val="28"/>
          <w:szCs w:val="28"/>
          <w:lang w:val="kk-KZ"/>
        </w:rPr>
        <w:t xml:space="preserve"> байланысты түсіндіру жұмыстарын жүргізу қажеттілігі туындамайды, қажет болған жағдайда баспасөз хабарламасы ұсынылады.</w:t>
      </w:r>
      <w:r w:rsidRPr="00A255E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3E2E3B" w:rsidRPr="003E2E3B" w:rsidRDefault="003E2E3B" w:rsidP="003E2E3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E2E3B">
        <w:rPr>
          <w:rFonts w:ascii="Times New Roman" w:hAnsi="Times New Roman"/>
          <w:b/>
          <w:sz w:val="28"/>
          <w:szCs w:val="28"/>
          <w:lang w:val="kk-KZ"/>
        </w:rPr>
        <w:t xml:space="preserve">4. Өзге салдарларды бағалау: </w:t>
      </w:r>
    </w:p>
    <w:p w:rsidR="003E2E3B" w:rsidRPr="003E2E3B" w:rsidRDefault="003E2E3B" w:rsidP="003E2E3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3E2E3B">
        <w:rPr>
          <w:rFonts w:ascii="Times New Roman" w:hAnsi="Times New Roman"/>
          <w:sz w:val="28"/>
          <w:szCs w:val="28"/>
          <w:lang w:val="kk-KZ"/>
        </w:rPr>
        <w:t xml:space="preserve">Жоба республикалық бюджеттен қосымша шығындарды талап етпейді, кәсіпкерлік ортаға, бәсекелестікке немесе экологиялық жағдайға теріс әсер етпейді. </w:t>
      </w:r>
    </w:p>
    <w:p w:rsidR="009035DB" w:rsidRDefault="00187542" w:rsidP="003E2E3B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87542">
        <w:rPr>
          <w:rFonts w:ascii="Times New Roman" w:hAnsi="Times New Roman"/>
          <w:sz w:val="28"/>
          <w:szCs w:val="28"/>
          <w:lang w:val="kk-KZ"/>
        </w:rPr>
        <w:lastRenderedPageBreak/>
        <w:t>Өзгерістер нормаларды техникалық нақтылауға бағытталған және ұйымдастырушылық немесе институционалдық реформаларды көздемейді.</w:t>
      </w:r>
    </w:p>
    <w:p w:rsidR="003E2E3B" w:rsidRPr="00C24D05" w:rsidRDefault="00187542" w:rsidP="003E2E3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187542">
        <w:rPr>
          <w:rFonts w:ascii="Times New Roman" w:hAnsi="Times New Roman"/>
          <w:sz w:val="28"/>
          <w:szCs w:val="28"/>
          <w:lang w:val="kk-KZ"/>
        </w:rPr>
        <w:t>Жобаны қабылдау теріс әлеуметтік-экономикалық және (немесе) өзге де салдарларға әкеп соқпайды</w:t>
      </w:r>
      <w:r w:rsidR="00C24D05" w:rsidRPr="00C24D05">
        <w:rPr>
          <w:rFonts w:ascii="Times New Roman" w:hAnsi="Times New Roman"/>
          <w:sz w:val="28"/>
          <w:szCs w:val="28"/>
          <w:lang w:val="kk-KZ"/>
        </w:rPr>
        <w:t>.</w:t>
      </w:r>
    </w:p>
    <w:p w:rsidR="003E2E3B" w:rsidRDefault="003E2E3B" w:rsidP="003E2E3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DC6EFB" w:rsidRPr="003E2E3B" w:rsidRDefault="00DC6EFB" w:rsidP="003E2E3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E2E3B" w:rsidRDefault="003E2E3B" w:rsidP="003E2E3B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:rsidR="003E2E3B" w:rsidRPr="00B27903" w:rsidRDefault="003E2E3B" w:rsidP="003E2E3B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Pr="00B27903">
        <w:rPr>
          <w:rFonts w:ascii="Times New Roman" w:hAnsi="Times New Roman"/>
          <w:b/>
          <w:sz w:val="28"/>
          <w:szCs w:val="28"/>
          <w:lang w:val="kk-KZ"/>
        </w:rPr>
        <w:t>министр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Pr="00B27903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М. Такиев</w:t>
      </w:r>
    </w:p>
    <w:p w:rsidR="00E75EFF" w:rsidRDefault="00E75EFF" w:rsidP="003E2E3B">
      <w:pPr>
        <w:ind w:firstLine="709"/>
        <w:jc w:val="both"/>
        <w:rPr>
          <w:lang w:val="kk-KZ"/>
        </w:rPr>
      </w:pPr>
    </w:p>
    <w:p w:rsidR="00AA0D88" w:rsidRDefault="00AA0D88" w:rsidP="003E2E3B">
      <w:pPr>
        <w:ind w:firstLine="709"/>
        <w:jc w:val="both"/>
        <w:rPr>
          <w:lang w:val="kk-KZ"/>
        </w:rPr>
      </w:pPr>
    </w:p>
    <w:p w:rsidR="00AA0D88" w:rsidRDefault="00AA0D88" w:rsidP="003E2E3B">
      <w:pPr>
        <w:ind w:firstLine="709"/>
        <w:jc w:val="both"/>
        <w:rPr>
          <w:lang w:val="kk-KZ"/>
        </w:rPr>
      </w:pPr>
    </w:p>
    <w:p w:rsidR="00AA0D88" w:rsidRDefault="00AA0D88" w:rsidP="003E2E3B">
      <w:pPr>
        <w:ind w:firstLine="709"/>
        <w:jc w:val="both"/>
        <w:rPr>
          <w:lang w:val="kk-KZ"/>
        </w:rPr>
      </w:pPr>
    </w:p>
    <w:p w:rsidR="00AA0D88" w:rsidRPr="00AA0D88" w:rsidRDefault="00AA0D88" w:rsidP="003E2E3B">
      <w:pPr>
        <w:ind w:firstLine="709"/>
        <w:jc w:val="both"/>
      </w:pPr>
    </w:p>
    <w:sectPr w:rsidR="00AA0D88" w:rsidRPr="00AA0D8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34A9C"/>
    <w:multiLevelType w:val="hybridMultilevel"/>
    <w:tmpl w:val="B0B6B858"/>
    <w:lvl w:ilvl="0" w:tplc="86BA3720">
      <w:start w:val="1"/>
      <w:numFmt w:val="decimal"/>
      <w:lvlText w:val="%1."/>
      <w:lvlJc w:val="left"/>
      <w:pPr>
        <w:ind w:left="1003" w:hanging="435"/>
      </w:pPr>
      <w:rPr>
        <w:rFonts w:hint="default"/>
        <w:b/>
      </w:rPr>
    </w:lvl>
    <w:lvl w:ilvl="1" w:tplc="6B4CB678">
      <w:start w:val="1"/>
      <w:numFmt w:val="lowerLetter"/>
      <w:lvlText w:val="%2."/>
      <w:lvlJc w:val="left"/>
      <w:pPr>
        <w:ind w:left="1648" w:hanging="360"/>
      </w:pPr>
    </w:lvl>
    <w:lvl w:ilvl="2" w:tplc="9CB6890E">
      <w:start w:val="1"/>
      <w:numFmt w:val="lowerRoman"/>
      <w:lvlText w:val="%3."/>
      <w:lvlJc w:val="right"/>
      <w:pPr>
        <w:ind w:left="2368" w:hanging="180"/>
      </w:pPr>
    </w:lvl>
    <w:lvl w:ilvl="3" w:tplc="667899D4">
      <w:start w:val="1"/>
      <w:numFmt w:val="decimal"/>
      <w:lvlText w:val="%4."/>
      <w:lvlJc w:val="left"/>
      <w:pPr>
        <w:ind w:left="3088" w:hanging="360"/>
      </w:pPr>
    </w:lvl>
    <w:lvl w:ilvl="4" w:tplc="C22CBF48">
      <w:start w:val="1"/>
      <w:numFmt w:val="lowerLetter"/>
      <w:lvlText w:val="%5."/>
      <w:lvlJc w:val="left"/>
      <w:pPr>
        <w:ind w:left="3808" w:hanging="360"/>
      </w:pPr>
    </w:lvl>
    <w:lvl w:ilvl="5" w:tplc="D4C059EE">
      <w:start w:val="1"/>
      <w:numFmt w:val="lowerRoman"/>
      <w:lvlText w:val="%6."/>
      <w:lvlJc w:val="right"/>
      <w:pPr>
        <w:ind w:left="4528" w:hanging="180"/>
      </w:pPr>
    </w:lvl>
    <w:lvl w:ilvl="6" w:tplc="73200C00">
      <w:start w:val="1"/>
      <w:numFmt w:val="decimal"/>
      <w:lvlText w:val="%7."/>
      <w:lvlJc w:val="left"/>
      <w:pPr>
        <w:ind w:left="5248" w:hanging="360"/>
      </w:pPr>
    </w:lvl>
    <w:lvl w:ilvl="7" w:tplc="CC2061C2">
      <w:start w:val="1"/>
      <w:numFmt w:val="lowerLetter"/>
      <w:lvlText w:val="%8."/>
      <w:lvlJc w:val="left"/>
      <w:pPr>
        <w:ind w:left="5968" w:hanging="360"/>
      </w:pPr>
    </w:lvl>
    <w:lvl w:ilvl="8" w:tplc="EE4EB5C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BA"/>
    <w:rsid w:val="00187542"/>
    <w:rsid w:val="001C733E"/>
    <w:rsid w:val="00234FA0"/>
    <w:rsid w:val="003E2E3B"/>
    <w:rsid w:val="005742BA"/>
    <w:rsid w:val="00757254"/>
    <w:rsid w:val="009035DB"/>
    <w:rsid w:val="00A255E7"/>
    <w:rsid w:val="00A608BC"/>
    <w:rsid w:val="00AA0D88"/>
    <w:rsid w:val="00BD38B1"/>
    <w:rsid w:val="00C24D05"/>
    <w:rsid w:val="00DC6EFB"/>
    <w:rsid w:val="00E75EFF"/>
    <w:rsid w:val="00E93D42"/>
    <w:rsid w:val="00ED798C"/>
    <w:rsid w:val="00EF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38FDE-FDC4-4185-8048-A2079FFB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3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E2E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AA0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Смагулова</dc:creator>
  <cp:keywords/>
  <dc:description/>
  <cp:lastModifiedBy>Айгуль Смагулова</cp:lastModifiedBy>
  <cp:revision>2</cp:revision>
  <dcterms:created xsi:type="dcterms:W3CDTF">2025-09-09T09:09:00Z</dcterms:created>
  <dcterms:modified xsi:type="dcterms:W3CDTF">2025-09-09T09:09:00Z</dcterms:modified>
</cp:coreProperties>
</file>